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FBDB" w14:textId="19B09999" w:rsidR="00965E62" w:rsidRPr="006E2CD0" w:rsidRDefault="00CF4ACB" w:rsidP="00965E62">
      <w:pPr>
        <w:rPr>
          <w:rFonts w:ascii="Open Sans" w:hAnsi="Open Sans" w:cs="Times New Roman (Body CS)"/>
          <w:sz w:val="24"/>
        </w:rPr>
      </w:pPr>
      <w:r>
        <w:rPr>
          <w:rFonts w:ascii="Open Sans" w:hAnsi="Open Sans" w:cs="Times New Roman (Body CS)"/>
          <w:sz w:val="24"/>
        </w:rPr>
        <w:t>28</w:t>
      </w:r>
      <w:r w:rsidR="00965E62">
        <w:rPr>
          <w:rFonts w:ascii="Open Sans" w:hAnsi="Open Sans" w:cs="Times New Roman (Body CS)"/>
          <w:sz w:val="24"/>
        </w:rPr>
        <w:t xml:space="preserve"> </w:t>
      </w:r>
      <w:r>
        <w:rPr>
          <w:rFonts w:ascii="Open Sans" w:hAnsi="Open Sans" w:cs="Times New Roman (Body CS)"/>
          <w:sz w:val="24"/>
        </w:rPr>
        <w:t>September</w:t>
      </w:r>
      <w:r w:rsidR="00965E62">
        <w:rPr>
          <w:rFonts w:ascii="Open Sans" w:hAnsi="Open Sans" w:cs="Times New Roman (Body CS)"/>
          <w:sz w:val="24"/>
        </w:rPr>
        <w:t xml:space="preserve"> 202</w:t>
      </w:r>
      <w:r>
        <w:rPr>
          <w:rFonts w:ascii="Open Sans" w:hAnsi="Open Sans" w:cs="Times New Roman (Body CS)"/>
          <w:sz w:val="24"/>
        </w:rPr>
        <w:t>3</w:t>
      </w:r>
    </w:p>
    <w:p w14:paraId="6665D85F" w14:textId="0D106361" w:rsidR="00965E62" w:rsidRDefault="00965E62" w:rsidP="00CC398D">
      <w:pPr>
        <w:pStyle w:val="NHBodyText"/>
      </w:pPr>
    </w:p>
    <w:p w14:paraId="6B75CAAC" w14:textId="77777777" w:rsidR="00CF4ACB" w:rsidRDefault="00CF4ACB" w:rsidP="00CF4ACB">
      <w:pPr>
        <w:pStyle w:val="NHBodyText"/>
      </w:pPr>
      <w:r>
        <w:t xml:space="preserve">Good morning, </w:t>
      </w:r>
    </w:p>
    <w:p w14:paraId="20ED2A30" w14:textId="77777777" w:rsidR="00CF4ACB" w:rsidRDefault="00CF4ACB" w:rsidP="00CF4ACB">
      <w:pPr>
        <w:pStyle w:val="NHBodyText"/>
      </w:pPr>
    </w:p>
    <w:p w14:paraId="48C141CD" w14:textId="11E48417" w:rsidR="00CF4ACB" w:rsidRDefault="00CF4ACB" w:rsidP="00CF4ACB">
      <w:pPr>
        <w:pStyle w:val="NHBodyText"/>
      </w:pPr>
      <w:r>
        <w:t xml:space="preserve">We are getting in touch to let you know about the new </w:t>
      </w:r>
      <w:hyperlink r:id="rId8" w:history="1">
        <w:r w:rsidRPr="00CF4ACB">
          <w:rPr>
            <w:rStyle w:val="Hyperlink"/>
          </w:rPr>
          <w:t>#WorthSaving campaign</w:t>
        </w:r>
      </w:hyperlink>
      <w:r>
        <w:t xml:space="preserve"> that has recently been launched across Hertfordshire to encourage residents to save money, by saving food and reducing waste. We ask that you share information about the campaign with your community to help everyone make savings.</w:t>
      </w:r>
    </w:p>
    <w:p w14:paraId="4E9A406A" w14:textId="0EA614B4" w:rsidR="00CF4ACB" w:rsidRDefault="00CF4ACB" w:rsidP="00CF4ACB">
      <w:pPr>
        <w:pStyle w:val="NHBodyText"/>
      </w:pPr>
    </w:p>
    <w:p w14:paraId="48936793" w14:textId="03C0CE11" w:rsidR="00CF4ACB" w:rsidRDefault="00CF4ACB" w:rsidP="00CF4ACB">
      <w:pPr>
        <w:pStyle w:val="NHBodyText"/>
        <w:rPr>
          <w:color w:val="007A4E"/>
          <w:sz w:val="28"/>
          <w:szCs w:val="28"/>
        </w:rPr>
      </w:pPr>
      <w:r w:rsidRPr="00CF4ACB">
        <w:rPr>
          <w:color w:val="007A4E"/>
          <w:sz w:val="28"/>
          <w:szCs w:val="28"/>
        </w:rPr>
        <w:t xml:space="preserve">The facts </w:t>
      </w:r>
    </w:p>
    <w:p w14:paraId="4C2555BD" w14:textId="19F2AF23" w:rsidR="00CF4ACB" w:rsidRDefault="00CF4ACB" w:rsidP="00CF4ACB">
      <w:pPr>
        <w:pStyle w:val="NHBodyText"/>
        <w:rPr>
          <w:color w:val="007A4E"/>
          <w:sz w:val="28"/>
          <w:szCs w:val="28"/>
        </w:rPr>
      </w:pPr>
      <w:r>
        <w:rPr>
          <w:b/>
          <w:noProof/>
          <w:color w:val="7030A0"/>
          <w:lang w:eastAsia="en-GB"/>
        </w:rPr>
        <w:drawing>
          <wp:inline distT="0" distB="0" distL="0" distR="0" wp14:anchorId="49146608" wp14:editId="2E9B1594">
            <wp:extent cx="1511300" cy="1511300"/>
            <wp:effectExtent l="0" t="0" r="0" b="0"/>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inline>
        </w:drawing>
      </w:r>
    </w:p>
    <w:p w14:paraId="0E3592D5" w14:textId="12793CCA" w:rsidR="00CF4ACB" w:rsidRDefault="00CF4ACB" w:rsidP="00CF4ACB">
      <w:pPr>
        <w:pStyle w:val="NHBodyText"/>
      </w:pPr>
      <w:r w:rsidRPr="00CF4ACB">
        <w:t xml:space="preserve">Research in Hertfordshire shows that a staggering 24% of an average ‘black bag’ refuse bin is food that could have been eaten – not peelings and eggshells, but edible food. In fact, 50-70% of the food we throw away could have been eaten. Whilst most of us believe we don’t waste much </w:t>
      </w:r>
      <w:r w:rsidRPr="00CF4ACB">
        <w:t>food;</w:t>
      </w:r>
      <w:r w:rsidRPr="00CF4ACB">
        <w:t xml:space="preserve"> the figures show a different picture. Around 40,000 tonnes of edible food are thrown away in Hertfordshire each year, which equates to 66 million meals. In fact, by reducing the amount of food we throw away, each household could save up to £720 a year and we could reduce up to 10% of global greenhouse gas emissions.</w:t>
      </w:r>
    </w:p>
    <w:p w14:paraId="2E73457F" w14:textId="173DF647" w:rsidR="00CF4ACB" w:rsidRDefault="00CF4ACB" w:rsidP="00CF4ACB">
      <w:pPr>
        <w:pStyle w:val="NHBodyText"/>
      </w:pPr>
    </w:p>
    <w:p w14:paraId="2159B062" w14:textId="77777777" w:rsidR="00CF4ACB" w:rsidRDefault="00CF4ACB" w:rsidP="00CF4ACB">
      <w:pPr>
        <w:pStyle w:val="NHBodyText"/>
        <w:rPr>
          <w:color w:val="007A4E"/>
          <w:sz w:val="28"/>
          <w:szCs w:val="28"/>
        </w:rPr>
      </w:pPr>
    </w:p>
    <w:p w14:paraId="3C186C0A" w14:textId="77777777" w:rsidR="00CF4ACB" w:rsidRDefault="00CF4ACB" w:rsidP="00CF4ACB">
      <w:pPr>
        <w:pStyle w:val="NHBodyText"/>
        <w:rPr>
          <w:color w:val="007A4E"/>
          <w:sz w:val="28"/>
          <w:szCs w:val="28"/>
        </w:rPr>
      </w:pPr>
    </w:p>
    <w:p w14:paraId="5C0F4DA5" w14:textId="77777777" w:rsidR="00CF4ACB" w:rsidRDefault="00CF4ACB" w:rsidP="00CF4ACB">
      <w:pPr>
        <w:pStyle w:val="NHBodyText"/>
        <w:rPr>
          <w:color w:val="007A4E"/>
          <w:sz w:val="28"/>
          <w:szCs w:val="28"/>
        </w:rPr>
      </w:pPr>
    </w:p>
    <w:p w14:paraId="3D621368" w14:textId="0FF59985" w:rsidR="00CF4ACB" w:rsidRDefault="00CF4ACB" w:rsidP="00CF4ACB">
      <w:pPr>
        <w:pStyle w:val="NHBodyText"/>
        <w:rPr>
          <w:color w:val="007A4E"/>
          <w:sz w:val="28"/>
          <w:szCs w:val="28"/>
        </w:rPr>
      </w:pPr>
      <w:r w:rsidRPr="00CF4ACB">
        <w:rPr>
          <w:color w:val="007A4E"/>
          <w:sz w:val="28"/>
          <w:szCs w:val="28"/>
        </w:rPr>
        <w:lastRenderedPageBreak/>
        <w:t xml:space="preserve">The </w:t>
      </w:r>
      <w:r>
        <w:rPr>
          <w:color w:val="007A4E"/>
          <w:sz w:val="28"/>
          <w:szCs w:val="28"/>
        </w:rPr>
        <w:t>campaign</w:t>
      </w:r>
    </w:p>
    <w:p w14:paraId="5C66F5E5" w14:textId="237D3E80" w:rsidR="00CF4ACB" w:rsidRDefault="00CF4ACB" w:rsidP="00CF4ACB">
      <w:pPr>
        <w:pStyle w:val="NHBodyText"/>
        <w:rPr>
          <w:color w:val="007A4E"/>
          <w:sz w:val="28"/>
          <w:szCs w:val="28"/>
        </w:rPr>
      </w:pPr>
      <w:r>
        <w:rPr>
          <w:b/>
          <w:noProof/>
          <w:color w:val="70AD47" w:themeColor="accent6"/>
          <w:lang w:eastAsia="en-GB"/>
        </w:rPr>
        <w:drawing>
          <wp:inline distT="0" distB="0" distL="0" distR="0" wp14:anchorId="41D4933E" wp14:editId="132181B3">
            <wp:extent cx="1498600" cy="1498600"/>
            <wp:effectExtent l="0" t="0" r="6350" b="635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inline>
        </w:drawing>
      </w:r>
    </w:p>
    <w:p w14:paraId="27C78DA7" w14:textId="6D623449" w:rsidR="00CF4ACB" w:rsidRPr="00CF4ACB" w:rsidRDefault="00CF4ACB" w:rsidP="00CF4ACB">
      <w:pPr>
        <w:rPr>
          <w:rFonts w:ascii="Open Sans" w:hAnsi="Open Sans" w:cs="Open Sans"/>
          <w:sz w:val="24"/>
          <w:szCs w:val="28"/>
        </w:rPr>
      </w:pPr>
      <w:r w:rsidRPr="00CF4ACB">
        <w:rPr>
          <w:rFonts w:ascii="Open Sans" w:hAnsi="Open Sans" w:cs="Open Sans"/>
          <w:sz w:val="24"/>
          <w:szCs w:val="28"/>
        </w:rPr>
        <w:t xml:space="preserve">Reducing how much food we throw away is easy! The new </w:t>
      </w:r>
      <w:hyperlink r:id="rId12" w:history="1">
        <w:r w:rsidRPr="00CF4ACB">
          <w:rPr>
            <w:rStyle w:val="Hyperlink"/>
            <w:rFonts w:ascii="Open Sans" w:hAnsi="Open Sans" w:cs="Open Sans"/>
            <w:sz w:val="24"/>
            <w:szCs w:val="28"/>
          </w:rPr>
          <w:t>#WorthSaving campaign</w:t>
        </w:r>
      </w:hyperlink>
      <w:r w:rsidRPr="00CF4ACB">
        <w:rPr>
          <w:rFonts w:ascii="Open Sans" w:hAnsi="Open Sans" w:cs="Open Sans"/>
          <w:sz w:val="24"/>
          <w:szCs w:val="28"/>
        </w:rPr>
        <w:t xml:space="preserve"> outlines the 4 Steps to Save food waste and save money by tweaking your existing habits in small ways, such as by sticking to your shopping list, eating your leftovers and freezing excess food. You can view the 4 steps to save on the </w:t>
      </w:r>
      <w:hyperlink r:id="rId13" w:history="1">
        <w:r w:rsidRPr="00CF4ACB">
          <w:rPr>
            <w:rStyle w:val="Hyperlink"/>
            <w:rFonts w:ascii="Open Sans" w:hAnsi="Open Sans" w:cs="Open Sans"/>
            <w:sz w:val="24"/>
            <w:szCs w:val="28"/>
          </w:rPr>
          <w:t>#WorthSaving webpage</w:t>
        </w:r>
      </w:hyperlink>
      <w:r w:rsidRPr="00CF4ACB">
        <w:rPr>
          <w:rFonts w:ascii="Open Sans" w:hAnsi="Open Sans" w:cs="Open Sans"/>
          <w:sz w:val="24"/>
          <w:szCs w:val="28"/>
        </w:rPr>
        <w:t xml:space="preserve">. </w:t>
      </w:r>
    </w:p>
    <w:p w14:paraId="2D9212EA" w14:textId="77371739" w:rsidR="00CF4ACB" w:rsidRDefault="00CF4ACB" w:rsidP="00CF4ACB">
      <w:pPr>
        <w:rPr>
          <w:rFonts w:ascii="Open Sans" w:hAnsi="Open Sans" w:cs="Open Sans"/>
          <w:sz w:val="24"/>
          <w:szCs w:val="28"/>
        </w:rPr>
      </w:pPr>
      <w:r w:rsidRPr="00CF4ACB">
        <w:rPr>
          <w:rFonts w:ascii="Open Sans" w:hAnsi="Open Sans" w:cs="Open Sans"/>
          <w:sz w:val="24"/>
          <w:szCs w:val="28"/>
        </w:rPr>
        <w:t xml:space="preserve">You could also win a free meal out by tucking in – simply subscribe to an email for 5 weeks to receive hints and tips on making the most of your food. Completing a quick survey at the beginning and end of the 5-week newsletter gives you entry into a prize draw to win a cooking experience and meal out, paid for by the Hertfordshire Waste Partnership. </w:t>
      </w:r>
      <w:hyperlink r:id="rId14" w:history="1">
        <w:r w:rsidRPr="00CF4ACB">
          <w:rPr>
            <w:rStyle w:val="Hyperlink"/>
            <w:rFonts w:ascii="Open Sans" w:hAnsi="Open Sans" w:cs="Open Sans"/>
            <w:sz w:val="24"/>
            <w:szCs w:val="28"/>
          </w:rPr>
          <w:t>Full terms and conditions</w:t>
        </w:r>
      </w:hyperlink>
      <w:r w:rsidRPr="00CF4ACB">
        <w:rPr>
          <w:rFonts w:ascii="Open Sans" w:hAnsi="Open Sans" w:cs="Open Sans"/>
          <w:sz w:val="24"/>
          <w:szCs w:val="28"/>
        </w:rPr>
        <w:t xml:space="preserve"> are online. Join the newsletter via the </w:t>
      </w:r>
      <w:hyperlink r:id="rId15" w:history="1">
        <w:r w:rsidRPr="00CF4ACB">
          <w:rPr>
            <w:rStyle w:val="Hyperlink"/>
            <w:rFonts w:ascii="Open Sans" w:hAnsi="Open Sans" w:cs="Open Sans"/>
            <w:sz w:val="24"/>
            <w:szCs w:val="28"/>
          </w:rPr>
          <w:t>campaign webpage</w:t>
        </w:r>
      </w:hyperlink>
      <w:r w:rsidRPr="00CF4ACB">
        <w:rPr>
          <w:rFonts w:ascii="Open Sans" w:hAnsi="Open Sans" w:cs="Open Sans"/>
          <w:sz w:val="24"/>
          <w:szCs w:val="28"/>
        </w:rPr>
        <w:t xml:space="preserve">. </w:t>
      </w:r>
    </w:p>
    <w:p w14:paraId="1782E337" w14:textId="77777777" w:rsidR="00CF4ACB" w:rsidRPr="00CF4ACB" w:rsidRDefault="00CF4ACB" w:rsidP="00CF4ACB">
      <w:pPr>
        <w:rPr>
          <w:rFonts w:ascii="Open Sans" w:hAnsi="Open Sans" w:cs="Open Sans"/>
          <w:sz w:val="24"/>
          <w:szCs w:val="28"/>
        </w:rPr>
      </w:pPr>
    </w:p>
    <w:p w14:paraId="208923EF" w14:textId="77777777" w:rsidR="00CF4ACB" w:rsidRDefault="00CF4ACB" w:rsidP="00CF4ACB">
      <w:pPr>
        <w:pStyle w:val="NHBodyText"/>
        <w:rPr>
          <w:color w:val="007A4E"/>
          <w:sz w:val="28"/>
          <w:szCs w:val="28"/>
        </w:rPr>
      </w:pPr>
    </w:p>
    <w:p w14:paraId="184699F7" w14:textId="77777777" w:rsidR="00CF4ACB" w:rsidRDefault="00CF4ACB" w:rsidP="00CF4ACB">
      <w:pPr>
        <w:pStyle w:val="NHBodyText"/>
        <w:rPr>
          <w:color w:val="007A4E"/>
          <w:sz w:val="28"/>
          <w:szCs w:val="28"/>
        </w:rPr>
      </w:pPr>
    </w:p>
    <w:p w14:paraId="3371F643" w14:textId="77777777" w:rsidR="00CF4ACB" w:rsidRDefault="00CF4ACB" w:rsidP="00CF4ACB">
      <w:pPr>
        <w:pStyle w:val="NHBodyText"/>
        <w:rPr>
          <w:color w:val="007A4E"/>
          <w:sz w:val="28"/>
          <w:szCs w:val="28"/>
        </w:rPr>
      </w:pPr>
    </w:p>
    <w:p w14:paraId="68211E38" w14:textId="77777777" w:rsidR="00CF4ACB" w:rsidRDefault="00CF4ACB" w:rsidP="00CF4ACB">
      <w:pPr>
        <w:pStyle w:val="NHBodyText"/>
        <w:rPr>
          <w:color w:val="007A4E"/>
          <w:sz w:val="28"/>
          <w:szCs w:val="28"/>
        </w:rPr>
      </w:pPr>
    </w:p>
    <w:p w14:paraId="139399EA" w14:textId="77777777" w:rsidR="00CF4ACB" w:rsidRDefault="00CF4ACB" w:rsidP="00CF4ACB">
      <w:pPr>
        <w:pStyle w:val="NHBodyText"/>
        <w:rPr>
          <w:color w:val="007A4E"/>
          <w:sz w:val="28"/>
          <w:szCs w:val="28"/>
        </w:rPr>
      </w:pPr>
    </w:p>
    <w:p w14:paraId="144C4EFA" w14:textId="77777777" w:rsidR="00CF4ACB" w:rsidRDefault="00CF4ACB" w:rsidP="00CF4ACB">
      <w:pPr>
        <w:pStyle w:val="NHBodyText"/>
        <w:rPr>
          <w:color w:val="007A4E"/>
          <w:sz w:val="28"/>
          <w:szCs w:val="28"/>
        </w:rPr>
      </w:pPr>
    </w:p>
    <w:p w14:paraId="16D36701" w14:textId="20847369" w:rsidR="00CF4ACB" w:rsidRDefault="00CF4ACB" w:rsidP="00CF4ACB">
      <w:pPr>
        <w:pStyle w:val="NHBodyText"/>
        <w:rPr>
          <w:color w:val="007A4E"/>
          <w:sz w:val="28"/>
          <w:szCs w:val="28"/>
        </w:rPr>
      </w:pPr>
      <w:r>
        <w:rPr>
          <w:color w:val="007A4E"/>
          <w:sz w:val="28"/>
          <w:szCs w:val="28"/>
        </w:rPr>
        <w:lastRenderedPageBreak/>
        <w:t xml:space="preserve">Support </w:t>
      </w:r>
      <w:proofErr w:type="gramStart"/>
      <w:r>
        <w:rPr>
          <w:color w:val="007A4E"/>
          <w:sz w:val="28"/>
          <w:szCs w:val="28"/>
        </w:rPr>
        <w:t>provided</w:t>
      </w:r>
      <w:proofErr w:type="gramEnd"/>
    </w:p>
    <w:p w14:paraId="5EB3F588" w14:textId="60781405" w:rsidR="00CF4ACB" w:rsidRPr="00CF4ACB" w:rsidRDefault="00CF4ACB" w:rsidP="00CF4ACB">
      <w:pPr>
        <w:rPr>
          <w:rFonts w:ascii="Open Sans" w:hAnsi="Open Sans" w:cs="Open Sans"/>
          <w:sz w:val="24"/>
          <w:szCs w:val="28"/>
        </w:rPr>
      </w:pPr>
      <w:r w:rsidRPr="00CF4ACB">
        <w:rPr>
          <w:rFonts w:ascii="Open Sans" w:hAnsi="Open Sans" w:cs="Open Sans"/>
          <w:sz w:val="24"/>
          <w:szCs w:val="28"/>
        </w:rPr>
        <w:t xml:space="preserve">As part of the Partnership, East Herts Council can provide you with digital copies of leaflets and posters to share with your group, to help share the #WorthSaving message. If you are interested in receiving the leaflets and/or posters in either digital format or hard copies, please email </w:t>
      </w:r>
      <w:hyperlink r:id="rId16" w:history="1">
        <w:r w:rsidRPr="00CF4ACB">
          <w:rPr>
            <w:rStyle w:val="Hyperlink"/>
            <w:rFonts w:ascii="Open Sans" w:hAnsi="Open Sans" w:cs="Open Sans"/>
            <w:sz w:val="24"/>
            <w:szCs w:val="28"/>
          </w:rPr>
          <w:t>wasteandrecycling@north-herts.gov.uk</w:t>
        </w:r>
      </w:hyperlink>
    </w:p>
    <w:p w14:paraId="38DF43AA" w14:textId="7FD2E60B" w:rsidR="00CF4ACB" w:rsidRDefault="00CF4ACB" w:rsidP="00CF4ACB">
      <w:pPr>
        <w:rPr>
          <w:rFonts w:ascii="Open Sans" w:hAnsi="Open Sans" w:cs="Open Sans"/>
          <w:sz w:val="24"/>
          <w:szCs w:val="28"/>
        </w:rPr>
      </w:pPr>
      <w:r w:rsidRPr="00CF4ACB">
        <w:rPr>
          <w:rFonts w:ascii="Open Sans" w:hAnsi="Open Sans" w:cs="Open Sans"/>
          <w:sz w:val="24"/>
          <w:szCs w:val="28"/>
        </w:rPr>
        <w:t xml:space="preserve">I hope this is of interest to you and that you recognise the importance of saving food </w:t>
      </w:r>
      <w:proofErr w:type="gramStart"/>
      <w:r w:rsidRPr="00CF4ACB">
        <w:rPr>
          <w:rFonts w:ascii="Open Sans" w:hAnsi="Open Sans" w:cs="Open Sans"/>
          <w:sz w:val="24"/>
          <w:szCs w:val="28"/>
        </w:rPr>
        <w:t>in order to</w:t>
      </w:r>
      <w:proofErr w:type="gramEnd"/>
      <w:r w:rsidRPr="00CF4ACB">
        <w:rPr>
          <w:rFonts w:ascii="Open Sans" w:hAnsi="Open Sans" w:cs="Open Sans"/>
          <w:sz w:val="24"/>
          <w:szCs w:val="28"/>
        </w:rPr>
        <w:t xml:space="preserve"> save money and reduce greenhouse gas emissions. </w:t>
      </w:r>
    </w:p>
    <w:p w14:paraId="58D0310D" w14:textId="77777777" w:rsidR="00CF4ACB" w:rsidRPr="00CF4ACB" w:rsidRDefault="00CF4ACB" w:rsidP="00CF4ACB">
      <w:pPr>
        <w:rPr>
          <w:rFonts w:ascii="Open Sans" w:hAnsi="Open Sans" w:cs="Open Sans"/>
          <w:sz w:val="24"/>
          <w:szCs w:val="28"/>
        </w:rPr>
      </w:pPr>
    </w:p>
    <w:tbl>
      <w:tblPr>
        <w:tblW w:w="2100" w:type="pct"/>
        <w:tblCellMar>
          <w:left w:w="0" w:type="dxa"/>
          <w:right w:w="0" w:type="dxa"/>
        </w:tblCellMar>
        <w:tblLook w:val="04A0" w:firstRow="1" w:lastRow="0" w:firstColumn="1" w:lastColumn="0" w:noHBand="0" w:noVBand="1"/>
      </w:tblPr>
      <w:tblGrid>
        <w:gridCol w:w="1716"/>
        <w:gridCol w:w="336"/>
        <w:gridCol w:w="3470"/>
      </w:tblGrid>
      <w:tr w:rsidR="00CF4ACB" w14:paraId="140CB19C" w14:textId="77777777" w:rsidTr="00CF4ACB">
        <w:tc>
          <w:tcPr>
            <w:tcW w:w="877" w:type="pct"/>
            <w:tcMar>
              <w:top w:w="0" w:type="dxa"/>
              <w:left w:w="108" w:type="dxa"/>
              <w:bottom w:w="0" w:type="dxa"/>
              <w:right w:w="108" w:type="dxa"/>
            </w:tcMar>
            <w:vAlign w:val="center"/>
            <w:hideMark/>
          </w:tcPr>
          <w:p w14:paraId="069CCB10" w14:textId="0CB22BCD" w:rsidR="00CF4ACB" w:rsidRPr="00CF4ACB" w:rsidRDefault="00CF4ACB" w:rsidP="00CF4ACB">
            <w:pPr>
              <w:rPr>
                <w:rFonts w:ascii="Calibri" w:hAnsi="Calibri"/>
                <w:color w:val="1F497D"/>
                <w:lang w:eastAsia="en-GB"/>
              </w:rPr>
            </w:pPr>
            <w:r>
              <w:rPr>
                <w:noProof/>
                <w:lang w:eastAsia="en-GB"/>
              </w:rPr>
              <w:drawing>
                <wp:inline distT="0" distB="0" distL="0" distR="0" wp14:anchorId="46A56743" wp14:editId="5EAF7897">
                  <wp:extent cx="944880" cy="868680"/>
                  <wp:effectExtent l="0" t="0" r="7620" b="7620"/>
                  <wp:docPr id="12" name="Picture 12" descr="Title: East Herts Council logo - Description: East Herts Council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East Herts Council logo - Description: East Herts Council log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44880" cy="868680"/>
                          </a:xfrm>
                          <a:prstGeom prst="rect">
                            <a:avLst/>
                          </a:prstGeom>
                          <a:noFill/>
                          <a:ln>
                            <a:noFill/>
                          </a:ln>
                        </pic:spPr>
                      </pic:pic>
                    </a:graphicData>
                  </a:graphic>
                </wp:inline>
              </w:drawing>
            </w:r>
          </w:p>
        </w:tc>
        <w:tc>
          <w:tcPr>
            <w:tcW w:w="175" w:type="pct"/>
            <w:tcMar>
              <w:top w:w="0" w:type="dxa"/>
              <w:left w:w="108" w:type="dxa"/>
              <w:bottom w:w="0" w:type="dxa"/>
              <w:right w:w="108" w:type="dxa"/>
            </w:tcMar>
            <w:hideMark/>
          </w:tcPr>
          <w:p w14:paraId="4826CFE5" w14:textId="6B3D962A" w:rsidR="00CF4ACB" w:rsidRDefault="00CF4ACB">
            <w:pPr>
              <w:rPr>
                <w:color w:val="1F497D"/>
                <w:lang w:eastAsia="en-GB"/>
              </w:rPr>
            </w:pPr>
            <w:r>
              <w:rPr>
                <w:noProof/>
                <w:color w:val="1F497D"/>
                <w:lang w:eastAsia="en-GB"/>
              </w:rPr>
              <w:drawing>
                <wp:inline distT="0" distB="0" distL="0" distR="0" wp14:anchorId="52774729" wp14:editId="1A312AA4">
                  <wp:extent cx="60960" cy="1790700"/>
                  <wp:effectExtent l="0" t="0" r="15240" b="0"/>
                  <wp:docPr id="11" name="Picture 11" descr="Dividng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idng rul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 cy="1790700"/>
                          </a:xfrm>
                          <a:prstGeom prst="rect">
                            <a:avLst/>
                          </a:prstGeom>
                          <a:noFill/>
                          <a:ln>
                            <a:noFill/>
                          </a:ln>
                        </pic:spPr>
                      </pic:pic>
                    </a:graphicData>
                  </a:graphic>
                </wp:inline>
              </w:drawing>
            </w:r>
          </w:p>
        </w:tc>
        <w:tc>
          <w:tcPr>
            <w:tcW w:w="3948" w:type="pct"/>
            <w:tcMar>
              <w:top w:w="0" w:type="dxa"/>
              <w:left w:w="108" w:type="dxa"/>
              <w:bottom w:w="0" w:type="dxa"/>
              <w:right w:w="108" w:type="dxa"/>
            </w:tcMar>
            <w:hideMark/>
          </w:tcPr>
          <w:p w14:paraId="14026F0B" w14:textId="77777777" w:rsidR="00CF4ACB" w:rsidRDefault="00CF4ACB">
            <w:pPr>
              <w:rPr>
                <w:rFonts w:ascii="Open Sans" w:hAnsi="Open Sans"/>
                <w:b/>
                <w:bCs/>
                <w:color w:val="006633"/>
                <w:sz w:val="24"/>
                <w:lang w:eastAsia="en-GB"/>
              </w:rPr>
            </w:pPr>
            <w:r>
              <w:rPr>
                <w:rFonts w:ascii="Open Sans" w:hAnsi="Open Sans"/>
                <w:b/>
                <w:bCs/>
                <w:color w:val="006633"/>
                <w:sz w:val="24"/>
                <w:lang w:eastAsia="en-GB"/>
              </w:rPr>
              <w:t>Victoria Mullins</w:t>
            </w:r>
          </w:p>
          <w:p w14:paraId="3C6AAD39" w14:textId="77777777" w:rsidR="00CF4ACB" w:rsidRDefault="00CF4ACB">
            <w:pPr>
              <w:rPr>
                <w:rFonts w:ascii="Open Sans" w:hAnsi="Open Sans"/>
                <w:sz w:val="24"/>
                <w:lang w:eastAsia="en-GB"/>
              </w:rPr>
            </w:pPr>
            <w:r>
              <w:rPr>
                <w:rFonts w:ascii="Open Sans" w:hAnsi="Open Sans"/>
                <w:sz w:val="24"/>
                <w:lang w:eastAsia="en-GB"/>
              </w:rPr>
              <w:t>Communications and Digital Media Officer</w:t>
            </w:r>
          </w:p>
          <w:p w14:paraId="63842E55" w14:textId="77777777" w:rsidR="00CF4ACB" w:rsidRDefault="00CF4ACB">
            <w:pPr>
              <w:rPr>
                <w:rFonts w:ascii="Open Sans" w:hAnsi="Open Sans"/>
                <w:sz w:val="24"/>
                <w:lang w:eastAsia="en-GB"/>
              </w:rPr>
            </w:pPr>
            <w:r>
              <w:rPr>
                <w:rFonts w:ascii="Open Sans" w:hAnsi="Open Sans"/>
                <w:sz w:val="24"/>
                <w:lang w:eastAsia="en-GB"/>
              </w:rPr>
              <w:t>East Herts District Council</w:t>
            </w:r>
          </w:p>
          <w:p w14:paraId="60F26FC8" w14:textId="77777777" w:rsidR="00CF4ACB" w:rsidRDefault="00CF4ACB">
            <w:pPr>
              <w:rPr>
                <w:rFonts w:ascii="Open Sans" w:hAnsi="Open Sans"/>
                <w:sz w:val="24"/>
                <w:lang w:eastAsia="en-GB"/>
              </w:rPr>
            </w:pPr>
            <w:r>
              <w:rPr>
                <w:rFonts w:ascii="Open Sans" w:hAnsi="Open Sans"/>
                <w:sz w:val="24"/>
                <w:lang w:eastAsia="en-GB"/>
              </w:rPr>
              <w:t>07925 035831</w:t>
            </w:r>
          </w:p>
          <w:p w14:paraId="4FB743FE" w14:textId="77777777" w:rsidR="00CF4ACB" w:rsidRDefault="00CF4ACB">
            <w:pPr>
              <w:rPr>
                <w:rFonts w:ascii="Open Sans" w:hAnsi="Open Sans"/>
                <w:color w:val="1F497D"/>
                <w:sz w:val="24"/>
                <w:lang w:eastAsia="en-GB"/>
              </w:rPr>
            </w:pPr>
            <w:r>
              <w:rPr>
                <w:rFonts w:ascii="Open Sans" w:hAnsi="Open Sans"/>
                <w:sz w:val="24"/>
                <w:lang w:eastAsia="en-GB"/>
              </w:rPr>
              <w:t>Sign up to our weekly newsletter -</w:t>
            </w:r>
            <w:r>
              <w:rPr>
                <w:rFonts w:ascii="Open Sans" w:hAnsi="Open Sans"/>
                <w:color w:val="1F497D"/>
                <w:sz w:val="24"/>
                <w:lang w:eastAsia="en-GB"/>
              </w:rPr>
              <w:t xml:space="preserve"> </w:t>
            </w:r>
            <w:hyperlink r:id="rId22" w:history="1">
              <w:r>
                <w:rPr>
                  <w:rStyle w:val="Hyperlink"/>
                  <w:rFonts w:ascii="Open Sans" w:hAnsi="Open Sans"/>
                  <w:color w:val="0000FF"/>
                  <w:sz w:val="24"/>
                  <w:lang w:eastAsia="en-GB"/>
                </w:rPr>
                <w:t>Network</w:t>
              </w:r>
            </w:hyperlink>
          </w:p>
          <w:p w14:paraId="44B8362C" w14:textId="77777777" w:rsidR="00CF4ACB" w:rsidRDefault="00CF4ACB">
            <w:pPr>
              <w:rPr>
                <w:rFonts w:ascii="Calibri" w:hAnsi="Calibri"/>
                <w:color w:val="1F497D"/>
                <w:szCs w:val="22"/>
                <w:lang w:eastAsia="en-GB"/>
              </w:rPr>
            </w:pPr>
            <w:r>
              <w:rPr>
                <w:color w:val="1F497D"/>
                <w:lang w:eastAsia="en-GB"/>
              </w:rPr>
              <w:t> </w:t>
            </w:r>
          </w:p>
          <w:p w14:paraId="6A031A16" w14:textId="51871C41" w:rsidR="00CF4ACB" w:rsidRDefault="00CF4ACB">
            <w:pPr>
              <w:rPr>
                <w:color w:val="1F497D"/>
              </w:rPr>
            </w:pPr>
            <w:r>
              <w:rPr>
                <w:noProof/>
                <w:color w:val="1F497D"/>
                <w:lang w:eastAsia="en-GB"/>
              </w:rPr>
              <w:drawing>
                <wp:inline distT="0" distB="0" distL="0" distR="0" wp14:anchorId="44F1E2AF" wp14:editId="4C39693D">
                  <wp:extent cx="381000" cy="381000"/>
                  <wp:effectExtent l="0" t="0" r="0" b="0"/>
                  <wp:docPr id="10" name="Picture 10" descr="Title: Facebook logo - Description: Facebook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Facebook logo - Description: Facebook logo"/>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color w:val="1F497D"/>
                <w:lang w:eastAsia="en-GB"/>
              </w:rPr>
              <w:t xml:space="preserve">    </w:t>
            </w:r>
            <w:r>
              <w:rPr>
                <w:noProof/>
                <w:color w:val="1F497D"/>
                <w:lang w:eastAsia="en-GB"/>
              </w:rPr>
              <w:drawing>
                <wp:inline distT="0" distB="0" distL="0" distR="0" wp14:anchorId="0E9237E8" wp14:editId="54DA2B94">
                  <wp:extent cx="381000" cy="381000"/>
                  <wp:effectExtent l="0" t="0" r="0" b="0"/>
                  <wp:docPr id="9" name="Picture 9" descr="Title: Twitter logo - Description: Twitter logo&#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Twitter logo - Description: Twitter logo&#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color w:val="1F497D"/>
                <w:lang w:eastAsia="en-GB"/>
              </w:rPr>
              <w:t>    </w:t>
            </w:r>
            <w:r>
              <w:rPr>
                <w:noProof/>
                <w:color w:val="1F497D"/>
                <w:lang w:eastAsia="en-GB"/>
              </w:rPr>
              <w:drawing>
                <wp:inline distT="0" distB="0" distL="0" distR="0" wp14:anchorId="1A777B14" wp14:editId="527ED172">
                  <wp:extent cx="411480" cy="411480"/>
                  <wp:effectExtent l="0" t="0" r="7620" b="7620"/>
                  <wp:docPr id="8" name="Picture 8" descr="Title: Instagram logo - Description: Instagram log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 Instagram logo - Description: Instagram logo"/>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Pr>
                <w:color w:val="1F497D"/>
                <w:lang w:eastAsia="en-GB"/>
              </w:rPr>
              <w:t xml:space="preserve">    </w:t>
            </w:r>
            <w:r>
              <w:rPr>
                <w:noProof/>
                <w:color w:val="1F497D"/>
                <w:lang w:eastAsia="en-GB"/>
              </w:rPr>
              <w:drawing>
                <wp:inline distT="0" distB="0" distL="0" distR="0" wp14:anchorId="74B95FCA" wp14:editId="2AD3EA99">
                  <wp:extent cx="411480" cy="411480"/>
                  <wp:effectExtent l="0" t="0" r="7620" b="7620"/>
                  <wp:docPr id="7" name="Picture 7" descr="Title: LinkedIn logo - Description: LinkedIn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LinkedIn logo - Description: LinkedIn logo"/>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tc>
      </w:tr>
    </w:tbl>
    <w:p w14:paraId="65A1F966" w14:textId="77777777" w:rsidR="00CF4ACB" w:rsidRDefault="00CF4ACB" w:rsidP="00CF4ACB">
      <w:pPr>
        <w:pStyle w:val="NHBodyText"/>
        <w:rPr>
          <w:color w:val="007A4E"/>
          <w:sz w:val="28"/>
          <w:szCs w:val="28"/>
        </w:rPr>
      </w:pPr>
    </w:p>
    <w:p w14:paraId="3F1DACCD" w14:textId="77777777" w:rsidR="00CF4ACB" w:rsidRPr="00CF4ACB" w:rsidRDefault="00CF4ACB" w:rsidP="00CF4ACB">
      <w:pPr>
        <w:pStyle w:val="NHBodyText"/>
      </w:pPr>
    </w:p>
    <w:sectPr w:rsidR="00CF4ACB" w:rsidRPr="00CF4ACB" w:rsidSect="00CF4ACB">
      <w:footerReference w:type="default" r:id="rId35"/>
      <w:headerReference w:type="first" r:id="rId36"/>
      <w:footerReference w:type="first" r:id="rId37"/>
      <w:type w:val="continuous"/>
      <w:pgSz w:w="11900" w:h="16840"/>
      <w:pgMar w:top="3969" w:right="1134" w:bottom="2835"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0396" w14:textId="77777777" w:rsidR="00CF4ACB" w:rsidRDefault="00CF4ACB" w:rsidP="00A90B9C">
      <w:pPr>
        <w:spacing w:after="0"/>
      </w:pPr>
      <w:r>
        <w:separator/>
      </w:r>
    </w:p>
  </w:endnote>
  <w:endnote w:type="continuationSeparator" w:id="0">
    <w:p w14:paraId="3A6377F4" w14:textId="77777777" w:rsidR="00CF4ACB" w:rsidRDefault="00CF4ACB" w:rsidP="00A90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Open Sans">
    <w:altName w:val="Open Sans"/>
    <w:panose1 w:val="020B0606030504020204"/>
    <w:charset w:val="00"/>
    <w:family w:val="swiss"/>
    <w:pitch w:val="variable"/>
    <w:sig w:usb0="E00002EF" w:usb1="4000205B" w:usb2="00000028" w:usb3="00000000" w:csb0="000001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0E1F" w14:textId="77777777" w:rsidR="00A90B9C" w:rsidRDefault="00A90B9C">
    <w:pPr>
      <w:pStyle w:val="Footer"/>
    </w:pPr>
    <w:r>
      <w:rPr>
        <w:noProof/>
      </w:rPr>
      <w:drawing>
        <wp:anchor distT="0" distB="0" distL="114300" distR="114300" simplePos="0" relativeHeight="251659264" behindDoc="1" locked="0" layoutInCell="1" allowOverlap="1" wp14:anchorId="614B799D" wp14:editId="278571D3">
          <wp:simplePos x="0" y="0"/>
          <wp:positionH relativeFrom="margin">
            <wp:posOffset>-723265</wp:posOffset>
          </wp:positionH>
          <wp:positionV relativeFrom="margin">
            <wp:posOffset>7185025</wp:posOffset>
          </wp:positionV>
          <wp:extent cx="7560000" cy="987674"/>
          <wp:effectExtent l="0" t="0" r="0"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98767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0489" w14:textId="77777777" w:rsidR="001E078C" w:rsidRDefault="001E078C">
    <w:pPr>
      <w:pStyle w:val="Footer"/>
    </w:pPr>
    <w:r>
      <w:rPr>
        <w:noProof/>
      </w:rPr>
      <w:drawing>
        <wp:anchor distT="0" distB="0" distL="114300" distR="114300" simplePos="0" relativeHeight="251661312" behindDoc="1" locked="0" layoutInCell="1" allowOverlap="1" wp14:anchorId="5CAFC49B" wp14:editId="5E165748">
          <wp:simplePos x="0" y="0"/>
          <wp:positionH relativeFrom="column">
            <wp:posOffset>-721360</wp:posOffset>
          </wp:positionH>
          <wp:positionV relativeFrom="paragraph">
            <wp:posOffset>-375285</wp:posOffset>
          </wp:positionV>
          <wp:extent cx="7560000" cy="987384"/>
          <wp:effectExtent l="0" t="0" r="0" b="38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9873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BA44" w14:textId="77777777" w:rsidR="00CF4ACB" w:rsidRDefault="00CF4ACB" w:rsidP="00A90B9C">
      <w:pPr>
        <w:spacing w:after="0"/>
      </w:pPr>
      <w:r>
        <w:separator/>
      </w:r>
    </w:p>
  </w:footnote>
  <w:footnote w:type="continuationSeparator" w:id="0">
    <w:p w14:paraId="0721D2BF" w14:textId="77777777" w:rsidR="00CF4ACB" w:rsidRDefault="00CF4ACB" w:rsidP="00A90B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6412" w14:textId="77777777" w:rsidR="001E078C" w:rsidRDefault="001E078C">
    <w:pPr>
      <w:pStyle w:val="Header"/>
    </w:pPr>
    <w:r>
      <w:rPr>
        <w:noProof/>
      </w:rPr>
      <w:drawing>
        <wp:anchor distT="0" distB="0" distL="114300" distR="114300" simplePos="0" relativeHeight="251660288" behindDoc="1" locked="0" layoutInCell="1" allowOverlap="1" wp14:anchorId="456C73CF" wp14:editId="6CA3A2F7">
          <wp:simplePos x="0" y="0"/>
          <wp:positionH relativeFrom="column">
            <wp:posOffset>-720090</wp:posOffset>
          </wp:positionH>
          <wp:positionV relativeFrom="paragraph">
            <wp:posOffset>-449580</wp:posOffset>
          </wp:positionV>
          <wp:extent cx="7560000" cy="1791889"/>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7918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930"/>
    <w:multiLevelType w:val="hybridMultilevel"/>
    <w:tmpl w:val="43462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003C7"/>
    <w:multiLevelType w:val="hybridMultilevel"/>
    <w:tmpl w:val="3B3CC99E"/>
    <w:lvl w:ilvl="0" w:tplc="F3C68B0E">
      <w:start w:val="1"/>
      <w:numFmt w:val="bullet"/>
      <w:pStyle w:val="ListParagraph"/>
      <w:lvlText w:val=""/>
      <w:lvlJc w:val="left"/>
      <w:pPr>
        <w:ind w:left="284" w:hanging="284"/>
      </w:pPr>
      <w:rPr>
        <w:rFonts w:ascii="Symbol" w:hAnsi="Symbol" w:hint="default"/>
        <w:color w:val="751F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945836">
    <w:abstractNumId w:val="1"/>
  </w:num>
  <w:num w:numId="2" w16cid:durableId="117159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CB"/>
    <w:rsid w:val="0008445D"/>
    <w:rsid w:val="001235E4"/>
    <w:rsid w:val="001E078C"/>
    <w:rsid w:val="00205FD4"/>
    <w:rsid w:val="0022410F"/>
    <w:rsid w:val="003C78B3"/>
    <w:rsid w:val="0047448C"/>
    <w:rsid w:val="004A5135"/>
    <w:rsid w:val="004B7698"/>
    <w:rsid w:val="005671F4"/>
    <w:rsid w:val="00632B28"/>
    <w:rsid w:val="006C2EEA"/>
    <w:rsid w:val="006E2CD0"/>
    <w:rsid w:val="00745064"/>
    <w:rsid w:val="0084731E"/>
    <w:rsid w:val="0093236D"/>
    <w:rsid w:val="00965E62"/>
    <w:rsid w:val="00A428DD"/>
    <w:rsid w:val="00A64A0E"/>
    <w:rsid w:val="00A90B9C"/>
    <w:rsid w:val="00BD09DE"/>
    <w:rsid w:val="00CC398D"/>
    <w:rsid w:val="00CF4ACB"/>
    <w:rsid w:val="00D31B1D"/>
    <w:rsid w:val="00DA200C"/>
    <w:rsid w:val="00DC29B1"/>
    <w:rsid w:val="00E436A2"/>
    <w:rsid w:val="00E60976"/>
    <w:rsid w:val="00E70EF3"/>
    <w:rsid w:val="00F86BE5"/>
    <w:rsid w:val="00FA103D"/>
    <w:rsid w:val="00FB3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735D"/>
  <w15:chartTrackingRefBased/>
  <w15:docId w15:val="{FAB98AC5-4093-435F-BB5D-12EEF9DF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Normal"/>
    <w:qFormat/>
    <w:rsid w:val="0093236D"/>
    <w:pPr>
      <w:keepLines/>
      <w:spacing w:after="240"/>
    </w:pPr>
    <w:rPr>
      <w:rFonts w:ascii="Arial" w:hAnsi="Arial"/>
      <w:sz w:val="22"/>
    </w:rPr>
  </w:style>
  <w:style w:type="paragraph" w:styleId="Heading1">
    <w:name w:val="heading 1"/>
    <w:aliases w:val="CCC Heading 1"/>
    <w:basedOn w:val="Normal"/>
    <w:next w:val="Normal"/>
    <w:link w:val="Heading1Char"/>
    <w:uiPriority w:val="9"/>
    <w:qFormat/>
    <w:rsid w:val="0093236D"/>
    <w:pPr>
      <w:keepNext/>
      <w:spacing w:before="240" w:after="567"/>
      <w:outlineLvl w:val="0"/>
    </w:pPr>
    <w:rPr>
      <w:rFonts w:eastAsiaTheme="majorEastAsia" w:cstheme="majorBidi"/>
      <w:b/>
      <w:color w:val="751F7C"/>
      <w:sz w:val="36"/>
      <w:szCs w:val="32"/>
    </w:rPr>
  </w:style>
  <w:style w:type="paragraph" w:styleId="Heading2">
    <w:name w:val="heading 2"/>
    <w:aliases w:val="CCC Heading 2"/>
    <w:basedOn w:val="Normal"/>
    <w:next w:val="Normal"/>
    <w:link w:val="Heading2Char"/>
    <w:uiPriority w:val="9"/>
    <w:unhideWhenUsed/>
    <w:qFormat/>
    <w:rsid w:val="0093236D"/>
    <w:pPr>
      <w:keepNext/>
      <w:spacing w:before="40"/>
      <w:outlineLvl w:val="1"/>
    </w:pPr>
    <w:rPr>
      <w:rFonts w:eastAsiaTheme="majorEastAsia" w:cstheme="majorBidi"/>
      <w:b/>
      <w:color w:val="6D2077"/>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Number">
    <w:name w:val="CB Number"/>
    <w:basedOn w:val="Normal"/>
    <w:qFormat/>
    <w:rsid w:val="0008445D"/>
    <w:rPr>
      <w:sz w:val="56"/>
    </w:rPr>
  </w:style>
  <w:style w:type="paragraph" w:customStyle="1" w:styleId="CBFirstName">
    <w:name w:val="CB First Name"/>
    <w:basedOn w:val="Normal"/>
    <w:qFormat/>
    <w:rsid w:val="0008445D"/>
    <w:rPr>
      <w:sz w:val="28"/>
    </w:rPr>
  </w:style>
  <w:style w:type="paragraph" w:customStyle="1" w:styleId="CBSurnmae">
    <w:name w:val="CB Surnmae"/>
    <w:basedOn w:val="Normal"/>
    <w:qFormat/>
    <w:rsid w:val="0008445D"/>
    <w:rPr>
      <w:sz w:val="28"/>
    </w:rPr>
  </w:style>
  <w:style w:type="paragraph" w:customStyle="1" w:styleId="CPCNormal">
    <w:name w:val="CPC Normal"/>
    <w:basedOn w:val="Normal"/>
    <w:qFormat/>
    <w:rsid w:val="005671F4"/>
    <w:pPr>
      <w:shd w:val="clear" w:color="auto" w:fill="FFFFFF"/>
      <w:spacing w:after="185"/>
      <w:contextualSpacing/>
      <w:jc w:val="both"/>
    </w:pPr>
    <w:rPr>
      <w:rFonts w:ascii="Helvetica Neue Light" w:hAnsi="Helvetica Neue Light" w:cs="Open Sans"/>
      <w:color w:val="000000"/>
      <w:sz w:val="18"/>
      <w:szCs w:val="21"/>
    </w:rPr>
  </w:style>
  <w:style w:type="paragraph" w:customStyle="1" w:styleId="CPCaddress">
    <w:name w:val="CPC address"/>
    <w:basedOn w:val="CPCNormal"/>
    <w:qFormat/>
    <w:rsid w:val="005671F4"/>
    <w:pPr>
      <w:contextualSpacing w:val="0"/>
    </w:pPr>
    <w:rPr>
      <w:sz w:val="15"/>
      <w:shd w:val="clear" w:color="auto" w:fill="FFFFFF"/>
      <w:lang w:eastAsia="en-GB"/>
    </w:rPr>
  </w:style>
  <w:style w:type="paragraph" w:customStyle="1" w:styleId="CPCNameDate">
    <w:name w:val="CPC Name &amp; Date"/>
    <w:basedOn w:val="CPCaddress"/>
    <w:qFormat/>
    <w:rsid w:val="005671F4"/>
    <w:pPr>
      <w:spacing w:after="0"/>
      <w:jc w:val="left"/>
    </w:pPr>
  </w:style>
  <w:style w:type="paragraph" w:customStyle="1" w:styleId="CPCSubject">
    <w:name w:val="CPC Subject"/>
    <w:qFormat/>
    <w:rsid w:val="005671F4"/>
    <w:rPr>
      <w:rFonts w:ascii="Helvetica Neue Light" w:hAnsi="Helvetica Neue Light" w:cs="Open Sans"/>
      <w:b/>
      <w:color w:val="000000"/>
      <w:sz w:val="18"/>
      <w:szCs w:val="21"/>
      <w:shd w:val="clear" w:color="auto" w:fill="FFFFFF"/>
      <w:lang w:eastAsia="en-GB"/>
    </w:rPr>
  </w:style>
  <w:style w:type="paragraph" w:styleId="NoSpacing">
    <w:name w:val="No Spacing"/>
    <w:uiPriority w:val="1"/>
    <w:qFormat/>
    <w:rsid w:val="0093236D"/>
    <w:pPr>
      <w:keepLines/>
    </w:pPr>
    <w:rPr>
      <w:rFonts w:ascii="Arial" w:hAnsi="Arial"/>
      <w:sz w:val="22"/>
    </w:rPr>
  </w:style>
  <w:style w:type="character" w:customStyle="1" w:styleId="Heading1Char">
    <w:name w:val="Heading 1 Char"/>
    <w:aliases w:val="CCC Heading 1 Char"/>
    <w:basedOn w:val="DefaultParagraphFont"/>
    <w:link w:val="Heading1"/>
    <w:uiPriority w:val="9"/>
    <w:rsid w:val="0093236D"/>
    <w:rPr>
      <w:rFonts w:ascii="Arial" w:eastAsiaTheme="majorEastAsia" w:hAnsi="Arial" w:cstheme="majorBidi"/>
      <w:b/>
      <w:color w:val="751F7C"/>
      <w:sz w:val="36"/>
      <w:szCs w:val="32"/>
    </w:rPr>
  </w:style>
  <w:style w:type="character" w:customStyle="1" w:styleId="Heading2Char">
    <w:name w:val="Heading 2 Char"/>
    <w:aliases w:val="CCC Heading 2 Char"/>
    <w:basedOn w:val="DefaultParagraphFont"/>
    <w:link w:val="Heading2"/>
    <w:uiPriority w:val="9"/>
    <w:rsid w:val="0093236D"/>
    <w:rPr>
      <w:rFonts w:ascii="Arial" w:eastAsiaTheme="majorEastAsia" w:hAnsi="Arial" w:cstheme="majorBidi"/>
      <w:b/>
      <w:color w:val="6D2077"/>
      <w:sz w:val="28"/>
      <w:szCs w:val="26"/>
    </w:rPr>
  </w:style>
  <w:style w:type="paragraph" w:styleId="Subtitle">
    <w:name w:val="Subtitle"/>
    <w:aliases w:val="CCC Subtitle"/>
    <w:basedOn w:val="Normal"/>
    <w:next w:val="Normal"/>
    <w:link w:val="SubtitleChar"/>
    <w:uiPriority w:val="11"/>
    <w:qFormat/>
    <w:rsid w:val="0093236D"/>
    <w:pPr>
      <w:numPr>
        <w:ilvl w:val="1"/>
      </w:numPr>
      <w:spacing w:after="160"/>
    </w:pPr>
    <w:rPr>
      <w:rFonts w:eastAsiaTheme="minorEastAsia"/>
      <w:b/>
      <w:spacing w:val="15"/>
      <w:sz w:val="48"/>
      <w:szCs w:val="22"/>
    </w:rPr>
  </w:style>
  <w:style w:type="character" w:customStyle="1" w:styleId="SubtitleChar">
    <w:name w:val="Subtitle Char"/>
    <w:aliases w:val="CCC Subtitle Char"/>
    <w:basedOn w:val="DefaultParagraphFont"/>
    <w:link w:val="Subtitle"/>
    <w:uiPriority w:val="11"/>
    <w:rsid w:val="0093236D"/>
    <w:rPr>
      <w:rFonts w:ascii="Arial" w:eastAsiaTheme="minorEastAsia" w:hAnsi="Arial"/>
      <w:b/>
      <w:spacing w:val="15"/>
      <w:sz w:val="48"/>
      <w:szCs w:val="22"/>
    </w:rPr>
  </w:style>
  <w:style w:type="paragraph" w:styleId="ListParagraph">
    <w:name w:val="List Paragraph"/>
    <w:aliases w:val="CCC List Paragraph"/>
    <w:basedOn w:val="Normal"/>
    <w:uiPriority w:val="34"/>
    <w:qFormat/>
    <w:rsid w:val="0093236D"/>
    <w:pPr>
      <w:numPr>
        <w:numId w:val="1"/>
      </w:numPr>
      <w:contextualSpacing/>
    </w:pPr>
  </w:style>
  <w:style w:type="paragraph" w:styleId="Title">
    <w:name w:val="Title"/>
    <w:aliases w:val="CCC Title"/>
    <w:basedOn w:val="Normal"/>
    <w:next w:val="Normal"/>
    <w:link w:val="TitleChar"/>
    <w:uiPriority w:val="99"/>
    <w:qFormat/>
    <w:rsid w:val="0093236D"/>
    <w:pPr>
      <w:spacing w:after="576"/>
      <w:contextualSpacing/>
    </w:pPr>
    <w:rPr>
      <w:rFonts w:eastAsiaTheme="majorEastAsia" w:cstheme="majorBidi"/>
      <w:b/>
      <w:spacing w:val="-10"/>
      <w:kern w:val="28"/>
      <w:sz w:val="96"/>
      <w:szCs w:val="56"/>
    </w:rPr>
  </w:style>
  <w:style w:type="character" w:customStyle="1" w:styleId="TitleChar">
    <w:name w:val="Title Char"/>
    <w:aliases w:val="CCC Title Char"/>
    <w:basedOn w:val="DefaultParagraphFont"/>
    <w:link w:val="Title"/>
    <w:uiPriority w:val="99"/>
    <w:rsid w:val="0093236D"/>
    <w:rPr>
      <w:rFonts w:ascii="Arial" w:eastAsiaTheme="majorEastAsia" w:hAnsi="Arial" w:cstheme="majorBidi"/>
      <w:b/>
      <w:spacing w:val="-10"/>
      <w:kern w:val="28"/>
      <w:sz w:val="96"/>
      <w:szCs w:val="56"/>
    </w:rPr>
  </w:style>
  <w:style w:type="paragraph" w:styleId="Header">
    <w:name w:val="header"/>
    <w:basedOn w:val="Normal"/>
    <w:link w:val="HeaderChar"/>
    <w:uiPriority w:val="99"/>
    <w:unhideWhenUsed/>
    <w:rsid w:val="00A90B9C"/>
    <w:pPr>
      <w:tabs>
        <w:tab w:val="center" w:pos="4680"/>
        <w:tab w:val="right" w:pos="9360"/>
      </w:tabs>
      <w:spacing w:after="0"/>
    </w:pPr>
  </w:style>
  <w:style w:type="character" w:customStyle="1" w:styleId="HeaderChar">
    <w:name w:val="Header Char"/>
    <w:basedOn w:val="DefaultParagraphFont"/>
    <w:link w:val="Header"/>
    <w:uiPriority w:val="99"/>
    <w:rsid w:val="00A90B9C"/>
    <w:rPr>
      <w:rFonts w:ascii="Arial" w:hAnsi="Arial"/>
      <w:sz w:val="22"/>
    </w:rPr>
  </w:style>
  <w:style w:type="paragraph" w:styleId="Footer">
    <w:name w:val="footer"/>
    <w:basedOn w:val="Normal"/>
    <w:link w:val="FooterChar"/>
    <w:uiPriority w:val="99"/>
    <w:unhideWhenUsed/>
    <w:rsid w:val="00A90B9C"/>
    <w:pPr>
      <w:tabs>
        <w:tab w:val="center" w:pos="4680"/>
        <w:tab w:val="right" w:pos="9360"/>
      </w:tabs>
      <w:spacing w:after="0"/>
    </w:pPr>
  </w:style>
  <w:style w:type="character" w:customStyle="1" w:styleId="FooterChar">
    <w:name w:val="Footer Char"/>
    <w:basedOn w:val="DefaultParagraphFont"/>
    <w:link w:val="Footer"/>
    <w:uiPriority w:val="99"/>
    <w:rsid w:val="00A90B9C"/>
    <w:rPr>
      <w:rFonts w:ascii="Arial" w:hAnsi="Arial"/>
      <w:sz w:val="22"/>
    </w:rPr>
  </w:style>
  <w:style w:type="paragraph" w:customStyle="1" w:styleId="NHBodyText">
    <w:name w:val="NH Body Text"/>
    <w:qFormat/>
    <w:rsid w:val="00CC398D"/>
    <w:rPr>
      <w:rFonts w:ascii="Open Sans" w:hAnsi="Open Sans"/>
    </w:rPr>
  </w:style>
  <w:style w:type="character" w:styleId="Hyperlink">
    <w:name w:val="Hyperlink"/>
    <w:basedOn w:val="DefaultParagraphFont"/>
    <w:uiPriority w:val="99"/>
    <w:unhideWhenUsed/>
    <w:rsid w:val="00CF4ACB"/>
    <w:rPr>
      <w:color w:val="0563C1" w:themeColor="hyperlink"/>
      <w:u w:val="single"/>
    </w:rPr>
  </w:style>
  <w:style w:type="character" w:styleId="UnresolvedMention">
    <w:name w:val="Unresolved Mention"/>
    <w:basedOn w:val="DefaultParagraphFont"/>
    <w:uiPriority w:val="99"/>
    <w:semiHidden/>
    <w:unhideWhenUsed/>
    <w:rsid w:val="00CF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teaware.org.uk/worthsaving" TargetMode="External"/><Relationship Id="rId18" Type="http://schemas.openxmlformats.org/officeDocument/2006/relationships/image" Target="media/image3.jpeg"/><Relationship Id="rId26" Type="http://schemas.openxmlformats.org/officeDocument/2006/relationships/hyperlink" Target="https://twitter.com/eastherts" TargetMode="External"/><Relationship Id="rId39" Type="http://schemas.openxmlformats.org/officeDocument/2006/relationships/theme" Target="theme/theme1.xml"/><Relationship Id="rId21" Type="http://schemas.openxmlformats.org/officeDocument/2006/relationships/image" Target="cid:image002.png@01D9F155.394E3080" TargetMode="External"/><Relationship Id="rId34" Type="http://schemas.openxmlformats.org/officeDocument/2006/relationships/image" Target="cid:image006.jpg@01D9F155.394E3080" TargetMode="External"/><Relationship Id="rId7" Type="http://schemas.openxmlformats.org/officeDocument/2006/relationships/endnotes" Target="endnotes.xml"/><Relationship Id="rId12" Type="http://schemas.openxmlformats.org/officeDocument/2006/relationships/hyperlink" Target="https://www.wasteaware.org.uk/worthsaving" TargetMode="External"/><Relationship Id="rId17" Type="http://schemas.openxmlformats.org/officeDocument/2006/relationships/hyperlink" Target="http://www.eastherts.gov.uk/" TargetMode="External"/><Relationship Id="rId25" Type="http://schemas.openxmlformats.org/officeDocument/2006/relationships/image" Target="cid:image003.jpg@01D9F155.394E3080" TargetMode="External"/><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asteandrecycling@north-herts.gov.uk" TargetMode="External"/><Relationship Id="rId20" Type="http://schemas.openxmlformats.org/officeDocument/2006/relationships/image" Target="media/image4.png"/><Relationship Id="rId29" Type="http://schemas.openxmlformats.org/officeDocument/2006/relationships/hyperlink" Target="https://www.instagram.com/easthertscoun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5.jpeg"/><Relationship Id="rId32" Type="http://schemas.openxmlformats.org/officeDocument/2006/relationships/hyperlink" Target="https://www.linkedin.com/company/453212"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asteaware.org.uk/worthsaving" TargetMode="External"/><Relationship Id="rId23" Type="http://schemas.openxmlformats.org/officeDocument/2006/relationships/hyperlink" Target="https://www.facebook.com/EastHertsDC" TargetMode="External"/><Relationship Id="rId28" Type="http://schemas.openxmlformats.org/officeDocument/2006/relationships/image" Target="cid:image004.jpg@01D9F155.394E3080"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cid:image001.jpg@01D9F155.394E3080" TargetMode="External"/><Relationship Id="rId31" Type="http://schemas.openxmlformats.org/officeDocument/2006/relationships/image" Target="cid:image005.jpg@01D9F155.394E3080" TargetMode="External"/><Relationship Id="rId4" Type="http://schemas.openxmlformats.org/officeDocument/2006/relationships/settings" Target="settings.xml"/><Relationship Id="rId9" Type="http://schemas.openxmlformats.org/officeDocument/2006/relationships/hyperlink" Target="http://www.wasteaware.org.uk/worthsaving" TargetMode="External"/><Relationship Id="rId14" Type="http://schemas.openxmlformats.org/officeDocument/2006/relationships/hyperlink" Target="https://www.hertfordshire.gov.uk/services/recycling-waste-and-environment/recycling-and-waste/wasteaware-campaigns/terms-and-conditions/worthsaving-cooking-experience-prize-draw-terms-and-conditions.aspx" TargetMode="External"/><Relationship Id="rId22" Type="http://schemas.openxmlformats.org/officeDocument/2006/relationships/hyperlink" Target="https://www.eastherts.gov.uk/network" TargetMode="External"/><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hyperlink" Target="https://www.wasteaware.org.uk/worthsaving"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ullins\Downloads\Letterhead%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AD48-7D28-2844-A71E-B360EB7F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Template>
  <TotalTime>13</TotalTime>
  <Pages>3</Pages>
  <Words>513</Words>
  <Characters>2468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Mullins</dc:creator>
  <cp:keywords/>
  <dc:description/>
  <cp:lastModifiedBy>Victoria Mullins</cp:lastModifiedBy>
  <cp:revision>1</cp:revision>
  <dcterms:created xsi:type="dcterms:W3CDTF">2023-09-27T14:27:00Z</dcterms:created>
  <dcterms:modified xsi:type="dcterms:W3CDTF">2023-09-27T14:40:00Z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5c4d4c48-4783-4bfd-a663-2de4fcb34446</vt:lpwstr>
  </property>
  <property fmtid="{D5CDD505-2E9C-101B-9397-08002B2CF9AE}" pid="3" name="MSIP_Label_393d98ac-5911-4996-9f40-934b924618b7_Enabled">
    <vt:lpwstr>true</vt:lpwstr>
  </property>
  <property fmtid="{D5CDD505-2E9C-101B-9397-08002B2CF9AE}" pid="4" name="MSIP_Label_393d98ac-5911-4996-9f40-934b924618b7_SetDate">
    <vt:lpwstr>2023-09-27T14:28:04Z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b1489e18-5b3d-436d-aa30-15dfe399d794</vt:lpwstr>
  </property>
  <property fmtid="{D5CDD505-2E9C-101B-9397-08002B2CF9AE}" pid="9" name="MSIP_Label_393d98ac-5911-4996-9f40-934b924618b7_ContentBits">
    <vt:lpwstr>0</vt:lpwstr>
  </property>
</Properties>
</file>